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01CB" w14:textId="77777777" w:rsidR="00CD30CF" w:rsidRPr="0066434A" w:rsidRDefault="0034413A">
      <w:pPr>
        <w:rPr>
          <w:rFonts w:ascii="Ebrima" w:hAnsi="Ebrima"/>
          <w:b/>
          <w:color w:val="0070C0"/>
          <w:sz w:val="32"/>
          <w:szCs w:val="32"/>
        </w:rPr>
      </w:pPr>
      <w:proofErr w:type="gramStart"/>
      <w:r w:rsidRPr="0066434A">
        <w:rPr>
          <w:rFonts w:ascii="Ebrima" w:hAnsi="Ebrima"/>
          <w:b/>
          <w:color w:val="0070C0"/>
          <w:sz w:val="32"/>
          <w:szCs w:val="32"/>
        </w:rPr>
        <w:t>La  seconda</w:t>
      </w:r>
      <w:proofErr w:type="gramEnd"/>
      <w:r w:rsidRPr="0066434A">
        <w:rPr>
          <w:rFonts w:ascii="Ebrima" w:hAnsi="Ebrima"/>
          <w:b/>
          <w:color w:val="0070C0"/>
          <w:sz w:val="32"/>
          <w:szCs w:val="32"/>
        </w:rPr>
        <w:t xml:space="preserve">  rivoluzione scientifica (fine ‘800 – inizio ‘900)</w:t>
      </w:r>
    </w:p>
    <w:p w14:paraId="7C94CC18" w14:textId="77777777" w:rsidR="00CD30CF" w:rsidRPr="0066434A" w:rsidRDefault="00CD30CF">
      <w:pPr>
        <w:rPr>
          <w:rFonts w:ascii="Ebrima" w:hAnsi="Ebrima"/>
        </w:rPr>
      </w:pPr>
    </w:p>
    <w:p w14:paraId="73669E97" w14:textId="77777777" w:rsidR="00CD30CF" w:rsidRPr="0066434A" w:rsidRDefault="00E8021F" w:rsidP="000518BB">
      <w:pPr>
        <w:pStyle w:val="Corpsdetexte"/>
        <w:pBdr>
          <w:top w:val="single" w:sz="6" w:space="1" w:color="auto"/>
          <w:bottom w:val="single" w:sz="6" w:space="1" w:color="auto"/>
        </w:pBdr>
        <w:jc w:val="both"/>
        <w:rPr>
          <w:rFonts w:ascii="Ebrima" w:hAnsi="Ebrima"/>
          <w:color w:val="0070C0"/>
          <w:sz w:val="20"/>
        </w:rPr>
      </w:pPr>
      <w:r w:rsidRPr="0066434A">
        <w:rPr>
          <w:rFonts w:ascii="Ebrima" w:hAnsi="Ebrima"/>
          <w:color w:val="0070C0"/>
          <w:sz w:val="20"/>
        </w:rPr>
        <w:t>Tra la fine dell’Ottocento e il primo Novecento si assiste nell’ambito delle scienze matematiche e naturali a una rivoluzione che mette in discussione l’orizzonte di riferimento sintetizzato nella fisica newtoniana, che era il perno della prima rivoluzione scientifica.</w:t>
      </w:r>
    </w:p>
    <w:p w14:paraId="42DEFA05" w14:textId="77777777" w:rsidR="00E8021F" w:rsidRPr="0066434A" w:rsidRDefault="00E8021F" w:rsidP="000518BB">
      <w:pPr>
        <w:pStyle w:val="Corpsdetexte"/>
        <w:pBdr>
          <w:top w:val="single" w:sz="6" w:space="1" w:color="auto"/>
          <w:bottom w:val="single" w:sz="6" w:space="1" w:color="auto"/>
        </w:pBdr>
        <w:jc w:val="both"/>
        <w:rPr>
          <w:rFonts w:ascii="Ebrima" w:hAnsi="Ebrima"/>
          <w:color w:val="0070C0"/>
          <w:sz w:val="20"/>
        </w:rPr>
      </w:pPr>
      <w:r w:rsidRPr="0066434A">
        <w:rPr>
          <w:rFonts w:ascii="Ebrima" w:hAnsi="Ebrima"/>
          <w:color w:val="0070C0"/>
          <w:sz w:val="20"/>
        </w:rPr>
        <w:t>Come nel caso di quella prima rivoluzione, i nuovi indirizzi della scienza novecentesca hanno interagito con le concezioni filosofiche della conoscenza scientifica e talvolta sono giunti essi stessi alla trattazione di problemi filosofici ed epistemologici.</w:t>
      </w:r>
    </w:p>
    <w:p w14:paraId="7F2A72B2" w14:textId="77777777" w:rsidR="0066434A" w:rsidRPr="0066434A" w:rsidRDefault="0066434A" w:rsidP="0066434A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sz w:val="16"/>
        </w:rPr>
      </w:pPr>
    </w:p>
    <w:p w14:paraId="1A7F118D" w14:textId="77777777" w:rsidR="0066434A" w:rsidRPr="0066434A" w:rsidRDefault="0066434A" w:rsidP="0066434A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sz w:val="18"/>
          <w:szCs w:val="18"/>
          <w:u w:val="single"/>
        </w:rPr>
      </w:pPr>
    </w:p>
    <w:p w14:paraId="17D0FD81" w14:textId="77777777" w:rsidR="0066434A" w:rsidRPr="0066434A" w:rsidRDefault="0066434A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sz w:val="18"/>
          <w:szCs w:val="18"/>
          <w:u w:val="single"/>
        </w:rPr>
      </w:pPr>
    </w:p>
    <w:p w14:paraId="479A08F1" w14:textId="77777777" w:rsidR="0066434A" w:rsidRPr="0066434A" w:rsidRDefault="0066434A" w:rsidP="0066434A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sz w:val="16"/>
        </w:rPr>
      </w:pPr>
      <w:r w:rsidRPr="0066434A">
        <w:rPr>
          <w:rFonts w:ascii="Ebrima" w:hAnsi="Ebrima"/>
          <w:sz w:val="16"/>
        </w:rPr>
        <w:t>-------------------------------------------------------------------------------------------------------------------------------------------</w:t>
      </w:r>
    </w:p>
    <w:p w14:paraId="7B55DF89" w14:textId="77777777" w:rsidR="00CD30CF" w:rsidRPr="0066434A" w:rsidRDefault="00CD30CF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b/>
          <w:sz w:val="18"/>
          <w:szCs w:val="18"/>
          <w:u w:val="single"/>
        </w:rPr>
      </w:pPr>
      <w:r w:rsidRPr="0066434A">
        <w:rPr>
          <w:rFonts w:ascii="Ebrima" w:hAnsi="Ebrima"/>
          <w:sz w:val="18"/>
          <w:szCs w:val="18"/>
          <w:u w:val="single"/>
        </w:rPr>
        <w:t xml:space="preserve">Schema riassuntivo: </w:t>
      </w:r>
      <w:r w:rsidRPr="0066434A">
        <w:rPr>
          <w:rFonts w:ascii="Ebrima" w:hAnsi="Ebrima"/>
          <w:b/>
          <w:sz w:val="18"/>
          <w:szCs w:val="18"/>
          <w:u w:val="single"/>
        </w:rPr>
        <w:t xml:space="preserve">La </w:t>
      </w:r>
      <w:r w:rsidR="003B4A45" w:rsidRPr="0066434A">
        <w:rPr>
          <w:rFonts w:ascii="Ebrima" w:hAnsi="Ebrima"/>
          <w:b/>
          <w:sz w:val="18"/>
          <w:szCs w:val="18"/>
          <w:u w:val="single"/>
        </w:rPr>
        <w:t xml:space="preserve">seconda </w:t>
      </w:r>
      <w:r w:rsidRPr="0066434A">
        <w:rPr>
          <w:rFonts w:ascii="Ebrima" w:hAnsi="Ebrima"/>
          <w:b/>
          <w:sz w:val="18"/>
          <w:szCs w:val="18"/>
          <w:u w:val="single"/>
        </w:rPr>
        <w:t>rivoluzione scientifica</w:t>
      </w:r>
    </w:p>
    <w:p w14:paraId="286D90BE" w14:textId="77777777" w:rsidR="00CD30CF" w:rsidRPr="0066434A" w:rsidRDefault="00CD30CF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b/>
          <w:sz w:val="18"/>
          <w:szCs w:val="18"/>
        </w:rPr>
      </w:pPr>
    </w:p>
    <w:p w14:paraId="0E569A2D" w14:textId="77777777" w:rsidR="00CD30CF" w:rsidRPr="0066434A" w:rsidRDefault="00E8021F" w:rsidP="00E8021F">
      <w:pPr>
        <w:keepNext/>
        <w:keepLines/>
        <w:numPr>
          <w:ilvl w:val="0"/>
          <w:numId w:val="9"/>
        </w:numPr>
        <w:shd w:val="clear" w:color="auto" w:fill="FFFFFF"/>
        <w:spacing w:before="20" w:after="20"/>
        <w:jc w:val="both"/>
        <w:rPr>
          <w:rFonts w:ascii="Ebrima" w:hAnsi="Ebrima"/>
          <w:sz w:val="18"/>
          <w:szCs w:val="18"/>
        </w:rPr>
      </w:pPr>
      <w:r w:rsidRPr="0066434A">
        <w:rPr>
          <w:rFonts w:ascii="Ebrima" w:hAnsi="Ebrima"/>
          <w:sz w:val="18"/>
          <w:szCs w:val="18"/>
        </w:rPr>
        <w:t>Einstein e la teoria della relatività</w:t>
      </w:r>
    </w:p>
    <w:p w14:paraId="2B6558F6" w14:textId="77777777" w:rsidR="00E8021F" w:rsidRPr="0066434A" w:rsidRDefault="00E8021F" w:rsidP="00E8021F">
      <w:pPr>
        <w:keepNext/>
        <w:keepLines/>
        <w:shd w:val="clear" w:color="auto" w:fill="FFFFFF"/>
        <w:tabs>
          <w:tab w:val="num" w:pos="4608"/>
        </w:tabs>
        <w:spacing w:before="20" w:after="20"/>
        <w:ind w:left="708"/>
        <w:jc w:val="both"/>
        <w:rPr>
          <w:rFonts w:ascii="Ebrima" w:hAnsi="Ebrima"/>
          <w:sz w:val="18"/>
          <w:szCs w:val="18"/>
        </w:rPr>
      </w:pPr>
    </w:p>
    <w:p w14:paraId="6A129A13" w14:textId="77777777" w:rsidR="00E8021F" w:rsidRPr="0066434A" w:rsidRDefault="00E8021F" w:rsidP="00E8021F">
      <w:pPr>
        <w:keepNext/>
        <w:keepLines/>
        <w:numPr>
          <w:ilvl w:val="0"/>
          <w:numId w:val="9"/>
        </w:numPr>
        <w:shd w:val="clear" w:color="auto" w:fill="FFFFFF"/>
        <w:spacing w:before="20" w:after="20"/>
        <w:jc w:val="both"/>
        <w:rPr>
          <w:rFonts w:ascii="Ebrima" w:hAnsi="Ebrima"/>
          <w:sz w:val="18"/>
          <w:szCs w:val="18"/>
        </w:rPr>
      </w:pPr>
      <w:r w:rsidRPr="0066434A">
        <w:rPr>
          <w:rFonts w:ascii="Ebrima" w:hAnsi="Ebrima"/>
          <w:sz w:val="18"/>
          <w:szCs w:val="18"/>
        </w:rPr>
        <w:t>Bohr e la meccanica quantistica</w:t>
      </w:r>
    </w:p>
    <w:p w14:paraId="66ADBA65" w14:textId="77777777" w:rsidR="00E8021F" w:rsidRPr="0066434A" w:rsidRDefault="00E8021F" w:rsidP="00E8021F">
      <w:pPr>
        <w:keepNext/>
        <w:keepLines/>
        <w:shd w:val="clear" w:color="auto" w:fill="FFFFFF"/>
        <w:tabs>
          <w:tab w:val="num" w:pos="4608"/>
        </w:tabs>
        <w:spacing w:before="20" w:after="20"/>
        <w:ind w:left="708"/>
        <w:jc w:val="both"/>
        <w:rPr>
          <w:rFonts w:ascii="Ebrima" w:hAnsi="Ebrima"/>
          <w:sz w:val="18"/>
          <w:szCs w:val="18"/>
        </w:rPr>
      </w:pPr>
    </w:p>
    <w:p w14:paraId="31D49952" w14:textId="77777777" w:rsidR="00E8021F" w:rsidRPr="0066434A" w:rsidRDefault="00E8021F" w:rsidP="00E8021F">
      <w:pPr>
        <w:keepNext/>
        <w:keepLines/>
        <w:numPr>
          <w:ilvl w:val="0"/>
          <w:numId w:val="9"/>
        </w:numPr>
        <w:shd w:val="clear" w:color="auto" w:fill="FFFFFF"/>
        <w:spacing w:before="20" w:after="20"/>
        <w:jc w:val="both"/>
        <w:rPr>
          <w:rFonts w:ascii="Ebrima" w:hAnsi="Ebrima"/>
          <w:sz w:val="18"/>
          <w:szCs w:val="18"/>
        </w:rPr>
      </w:pPr>
      <w:r w:rsidRPr="0066434A">
        <w:rPr>
          <w:rFonts w:ascii="Ebrima" w:hAnsi="Ebrima"/>
          <w:sz w:val="18"/>
          <w:szCs w:val="18"/>
        </w:rPr>
        <w:t>La nascita della genetica</w:t>
      </w:r>
    </w:p>
    <w:p w14:paraId="440AB675" w14:textId="77777777" w:rsidR="00E8021F" w:rsidRPr="0066434A" w:rsidRDefault="00E8021F" w:rsidP="00E8021F">
      <w:pPr>
        <w:keepNext/>
        <w:keepLines/>
        <w:shd w:val="clear" w:color="auto" w:fill="FFFFFF"/>
        <w:tabs>
          <w:tab w:val="num" w:pos="4608"/>
        </w:tabs>
        <w:spacing w:before="20" w:after="20"/>
        <w:ind w:left="708"/>
        <w:jc w:val="both"/>
        <w:rPr>
          <w:rFonts w:ascii="Ebrima" w:hAnsi="Ebrima"/>
          <w:sz w:val="18"/>
          <w:szCs w:val="18"/>
        </w:rPr>
      </w:pPr>
    </w:p>
    <w:p w14:paraId="6A066DE9" w14:textId="77777777" w:rsidR="00E8021F" w:rsidRPr="0066434A" w:rsidRDefault="00E8021F" w:rsidP="00E8021F">
      <w:pPr>
        <w:keepNext/>
        <w:keepLines/>
        <w:numPr>
          <w:ilvl w:val="0"/>
          <w:numId w:val="9"/>
        </w:numPr>
        <w:shd w:val="clear" w:color="auto" w:fill="FFFFFF"/>
        <w:spacing w:before="20" w:after="20"/>
        <w:jc w:val="both"/>
        <w:rPr>
          <w:rFonts w:ascii="Ebrima" w:hAnsi="Ebrima"/>
          <w:sz w:val="18"/>
          <w:szCs w:val="18"/>
        </w:rPr>
      </w:pPr>
      <w:r w:rsidRPr="0066434A">
        <w:rPr>
          <w:rFonts w:ascii="Ebrima" w:hAnsi="Ebrima"/>
          <w:sz w:val="18"/>
          <w:szCs w:val="18"/>
        </w:rPr>
        <w:t>Nuove soluzioni al problema delle origini della vita</w:t>
      </w:r>
    </w:p>
    <w:p w14:paraId="13B36175" w14:textId="77777777" w:rsidR="00E8021F" w:rsidRPr="0066434A" w:rsidRDefault="00E8021F" w:rsidP="00E8021F">
      <w:pPr>
        <w:keepNext/>
        <w:keepLines/>
        <w:shd w:val="clear" w:color="auto" w:fill="FFFFFF"/>
        <w:tabs>
          <w:tab w:val="num" w:pos="4608"/>
        </w:tabs>
        <w:spacing w:before="20" w:after="20"/>
        <w:ind w:left="708"/>
        <w:jc w:val="both"/>
        <w:rPr>
          <w:rFonts w:ascii="Ebrima" w:hAnsi="Ebrima"/>
          <w:sz w:val="18"/>
          <w:szCs w:val="18"/>
        </w:rPr>
      </w:pPr>
    </w:p>
    <w:p w14:paraId="63AE88DD" w14:textId="77777777" w:rsidR="00E8021F" w:rsidRPr="0066434A" w:rsidRDefault="00E8021F" w:rsidP="00E8021F">
      <w:pPr>
        <w:keepNext/>
        <w:keepLines/>
        <w:numPr>
          <w:ilvl w:val="0"/>
          <w:numId w:val="9"/>
        </w:numPr>
        <w:shd w:val="clear" w:color="auto" w:fill="FFFFFF"/>
        <w:spacing w:before="20" w:after="20"/>
        <w:jc w:val="both"/>
        <w:rPr>
          <w:rFonts w:ascii="Ebrima" w:hAnsi="Ebrima"/>
          <w:sz w:val="18"/>
          <w:szCs w:val="18"/>
        </w:rPr>
      </w:pPr>
      <w:r w:rsidRPr="0066434A">
        <w:rPr>
          <w:rFonts w:ascii="Ebrima" w:hAnsi="Ebrima"/>
          <w:sz w:val="18"/>
          <w:szCs w:val="18"/>
        </w:rPr>
        <w:t xml:space="preserve">Filosofia ed epistemologia della biologia: </w:t>
      </w:r>
      <w:proofErr w:type="spellStart"/>
      <w:r w:rsidRPr="0066434A">
        <w:rPr>
          <w:rFonts w:ascii="Ebrima" w:hAnsi="Ebrima"/>
          <w:sz w:val="18"/>
          <w:szCs w:val="18"/>
        </w:rPr>
        <w:t>Monod</w:t>
      </w:r>
      <w:proofErr w:type="spellEnd"/>
      <w:r w:rsidRPr="0066434A">
        <w:rPr>
          <w:rFonts w:ascii="Ebrima" w:hAnsi="Ebrima"/>
          <w:sz w:val="18"/>
          <w:szCs w:val="18"/>
        </w:rPr>
        <w:t xml:space="preserve"> e Jacob</w:t>
      </w:r>
    </w:p>
    <w:p w14:paraId="39C56B70" w14:textId="77777777" w:rsidR="00CD30CF" w:rsidRPr="0066434A" w:rsidRDefault="00CD30CF" w:rsidP="0066434A">
      <w:pPr>
        <w:keepNext/>
        <w:keepLines/>
        <w:shd w:val="clear" w:color="auto" w:fill="FFFFFF"/>
        <w:tabs>
          <w:tab w:val="num" w:pos="4608"/>
        </w:tabs>
        <w:spacing w:before="20" w:after="20"/>
        <w:jc w:val="both"/>
        <w:rPr>
          <w:rFonts w:ascii="Ebrima" w:hAnsi="Ebrima"/>
          <w:sz w:val="18"/>
          <w:szCs w:val="18"/>
        </w:rPr>
      </w:pPr>
    </w:p>
    <w:p w14:paraId="65B789C4" w14:textId="77777777" w:rsidR="0066434A" w:rsidRPr="0066434A" w:rsidRDefault="0066434A" w:rsidP="0066434A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sz w:val="16"/>
        </w:rPr>
      </w:pPr>
      <w:r w:rsidRPr="0066434A">
        <w:rPr>
          <w:rFonts w:ascii="Ebrima" w:hAnsi="Ebrima"/>
          <w:sz w:val="16"/>
        </w:rPr>
        <w:t>-------------------------------------------------------------------------------------------------------------------------------------------</w:t>
      </w:r>
    </w:p>
    <w:p w14:paraId="4D2D1B7D" w14:textId="77777777" w:rsidR="0066434A" w:rsidRPr="0066434A" w:rsidRDefault="0066434A" w:rsidP="0066434A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sz w:val="16"/>
        </w:rPr>
      </w:pPr>
    </w:p>
    <w:p w14:paraId="56846AD8" w14:textId="77777777" w:rsidR="0066434A" w:rsidRPr="0066434A" w:rsidRDefault="0066434A" w:rsidP="0066434A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sz w:val="16"/>
        </w:rPr>
      </w:pPr>
    </w:p>
    <w:p w14:paraId="3103B18B" w14:textId="77777777" w:rsidR="0066434A" w:rsidRDefault="0066434A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sz w:val="16"/>
        </w:rPr>
      </w:pPr>
    </w:p>
    <w:p w14:paraId="75BEE980" w14:textId="77777777" w:rsidR="0066434A" w:rsidRDefault="0066434A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sz w:val="16"/>
        </w:rPr>
      </w:pPr>
    </w:p>
    <w:p w14:paraId="3810C2B2" w14:textId="77777777" w:rsidR="0066434A" w:rsidRPr="000518BB" w:rsidRDefault="0066434A">
      <w:pPr>
        <w:pStyle w:val="Notedebasdepage"/>
        <w:keepNext/>
        <w:keepLines/>
        <w:shd w:val="clear" w:color="auto" w:fill="FFFFFF"/>
        <w:spacing w:before="20" w:after="20"/>
        <w:ind w:left="708"/>
        <w:rPr>
          <w:rFonts w:ascii="Ebrima" w:hAnsi="Ebrima"/>
          <w:sz w:val="16"/>
        </w:rPr>
      </w:pPr>
    </w:p>
    <w:sectPr w:rsidR="0066434A" w:rsidRPr="000518BB">
      <w:pgSz w:w="11906" w:h="16838"/>
      <w:pgMar w:top="907" w:right="1134" w:bottom="90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6B8E"/>
    <w:multiLevelType w:val="singleLevel"/>
    <w:tmpl w:val="FFFFFFFF"/>
    <w:lvl w:ilvl="0">
      <w:numFmt w:val="bullet"/>
      <w:lvlText w:val="-"/>
      <w:lvlJc w:val="left"/>
      <w:pPr>
        <w:tabs>
          <w:tab w:val="num" w:pos="6732"/>
        </w:tabs>
        <w:ind w:left="6732" w:hanging="360"/>
      </w:pPr>
      <w:rPr>
        <w:rFonts w:hint="default"/>
      </w:rPr>
    </w:lvl>
  </w:abstractNum>
  <w:abstractNum w:abstractNumId="1" w15:restartNumberingAfterBreak="0">
    <w:nsid w:val="31E023F0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77A4480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</w:abstractNum>
  <w:abstractNum w:abstractNumId="3" w15:restartNumberingAfterBreak="0">
    <w:nsid w:val="49B852F3"/>
    <w:multiLevelType w:val="singleLevel"/>
    <w:tmpl w:val="FFFFFFFF"/>
    <w:lvl w:ilvl="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4" w15:restartNumberingAfterBreak="0">
    <w:nsid w:val="55BE100C"/>
    <w:multiLevelType w:val="single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61ED1EF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</w:abstractNum>
  <w:abstractNum w:abstractNumId="6" w15:restartNumberingAfterBreak="0">
    <w:nsid w:val="6C8B67DD"/>
    <w:multiLevelType w:val="hybridMultilevel"/>
    <w:tmpl w:val="FFFFFFFF"/>
    <w:lvl w:ilvl="0" w:tplc="97F41A6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D49608C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8" w15:restartNumberingAfterBreak="0">
    <w:nsid w:val="74F51E06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</w:abstractNum>
  <w:num w:numId="1" w16cid:durableId="1516263825">
    <w:abstractNumId w:val="4"/>
  </w:num>
  <w:num w:numId="2" w16cid:durableId="1512840783">
    <w:abstractNumId w:val="1"/>
  </w:num>
  <w:num w:numId="3" w16cid:durableId="1695422659">
    <w:abstractNumId w:val="5"/>
  </w:num>
  <w:num w:numId="4" w16cid:durableId="553541585">
    <w:abstractNumId w:val="7"/>
  </w:num>
  <w:num w:numId="5" w16cid:durableId="769931027">
    <w:abstractNumId w:val="3"/>
  </w:num>
  <w:num w:numId="6" w16cid:durableId="356581715">
    <w:abstractNumId w:val="0"/>
  </w:num>
  <w:num w:numId="7" w16cid:durableId="1834492061">
    <w:abstractNumId w:val="8"/>
  </w:num>
  <w:num w:numId="8" w16cid:durableId="1415586152">
    <w:abstractNumId w:val="2"/>
  </w:num>
  <w:num w:numId="9" w16cid:durableId="1146315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6D"/>
    <w:rsid w:val="000518BB"/>
    <w:rsid w:val="00213BB8"/>
    <w:rsid w:val="0034413A"/>
    <w:rsid w:val="003B4A45"/>
    <w:rsid w:val="0066434A"/>
    <w:rsid w:val="00664BD6"/>
    <w:rsid w:val="007803C4"/>
    <w:rsid w:val="00CD30CF"/>
    <w:rsid w:val="00D91D6D"/>
    <w:rsid w:val="00E8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557B4"/>
  <w14:defaultImageDpi w14:val="0"/>
  <w15:docId w15:val="{0AD94A02-F2B4-4F38-B4DB-9959120F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shd w:val="pct5" w:color="auto" w:fill="FFFFFF"/>
      <w:tabs>
        <w:tab w:val="num" w:pos="4608"/>
      </w:tabs>
      <w:spacing w:before="20" w:after="20"/>
      <w:ind w:left="3540"/>
      <w:jc w:val="both"/>
      <w:outlineLvl w:val="1"/>
    </w:pPr>
    <w:rPr>
      <w:rFonts w:ascii="Arial" w:hAnsi="Arial"/>
      <w:b/>
      <w:sz w:val="16"/>
    </w:rPr>
  </w:style>
  <w:style w:type="character" w:default="1" w:styleId="Policepardfaut">
    <w:name w:val="Default Paragraph Font"/>
    <w:uiPriority w:val="1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Retraitcorpsdetexte">
    <w:name w:val="Body Text Indent"/>
    <w:basedOn w:val="Normal"/>
    <w:link w:val="RetraitcorpsdetexteCar"/>
    <w:uiPriority w:val="99"/>
    <w:semiHidden/>
    <w:pPr>
      <w:keepNext/>
      <w:keepLines/>
      <w:shd w:val="pct5" w:color="auto" w:fill="FFFFFF"/>
      <w:spacing w:before="20" w:after="20"/>
      <w:ind w:left="3540"/>
      <w:jc w:val="both"/>
    </w:pPr>
    <w:rPr>
      <w:rFonts w:ascii="Arial" w:hAnsi="Arial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paragraph" w:styleId="Retraitcorpsdetexte2">
    <w:name w:val="Body Text Indent 2"/>
    <w:basedOn w:val="Normal"/>
    <w:link w:val="Retraitcorpsdetexte2Car"/>
    <w:uiPriority w:val="99"/>
    <w:semiHidden/>
    <w:pPr>
      <w:keepNext/>
      <w:keepLines/>
      <w:shd w:val="clear" w:color="auto" w:fill="FFFFFF"/>
      <w:spacing w:before="20" w:after="20"/>
      <w:ind w:left="1068"/>
      <w:jc w:val="both"/>
    </w:pPr>
    <w:rPr>
      <w:rFonts w:ascii="Arial" w:hAnsi="Arial"/>
      <w:sz w:val="16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</w:rPr>
  </w:style>
  <w:style w:type="paragraph" w:styleId="Corpsdetexte">
    <w:name w:val="Body Text"/>
    <w:basedOn w:val="Normal"/>
    <w:link w:val="CorpsdetexteCar"/>
    <w:uiPriority w:val="99"/>
    <w:semiHidden/>
    <w:pPr>
      <w:shd w:val="clear" w:color="auto" w:fill="FFFFFF"/>
    </w:pPr>
    <w:rPr>
      <w:rFonts w:ascii="Courier New" w:hAnsi="Courier New"/>
      <w:sz w:val="13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seconda rivoluzione scientifica (1800-1900)</dc:title>
  <dc:subject/>
  <dc:creator>L G</dc:creator>
  <cp:keywords/>
  <dc:description/>
  <cp:lastModifiedBy>Leone Guaragna</cp:lastModifiedBy>
  <cp:revision>2</cp:revision>
  <cp:lastPrinted>2008-01-23T15:32:00Z</cp:lastPrinted>
  <dcterms:created xsi:type="dcterms:W3CDTF">2025-02-09T12:10:00Z</dcterms:created>
  <dcterms:modified xsi:type="dcterms:W3CDTF">2025-02-09T12:10:00Z</dcterms:modified>
</cp:coreProperties>
</file>